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E5" w:rsidRPr="005013E5" w:rsidRDefault="005013E5" w:rsidP="00BD7DD9">
      <w:pPr>
        <w:jc w:val="center"/>
        <w:rPr>
          <w:b/>
          <w:color w:val="1F497D" w:themeColor="text2"/>
          <w:sz w:val="28"/>
          <w:szCs w:val="28"/>
        </w:rPr>
      </w:pPr>
      <w:r w:rsidRPr="005013E5">
        <w:rPr>
          <w:b/>
          <w:color w:val="1F497D" w:themeColor="text2"/>
          <w:sz w:val="28"/>
          <w:szCs w:val="28"/>
        </w:rPr>
        <w:t xml:space="preserve">Biographie de M. Saad-Eddine El </w:t>
      </w:r>
      <w:proofErr w:type="spellStart"/>
      <w:r w:rsidRPr="005013E5">
        <w:rPr>
          <w:b/>
          <w:color w:val="1F497D" w:themeColor="text2"/>
          <w:sz w:val="28"/>
          <w:szCs w:val="28"/>
        </w:rPr>
        <w:t>Otmani</w:t>
      </w:r>
      <w:proofErr w:type="spellEnd"/>
    </w:p>
    <w:p w:rsidR="005013E5" w:rsidRDefault="005013E5" w:rsidP="005013E5">
      <w:pPr>
        <w:jc w:val="both"/>
      </w:pPr>
    </w:p>
    <w:p w:rsidR="009504FD" w:rsidRDefault="009504FD" w:rsidP="000B63BE">
      <w:pPr>
        <w:jc w:val="both"/>
      </w:pPr>
      <w:r>
        <w:t xml:space="preserve">M. Saad-Eddine El </w:t>
      </w:r>
      <w:proofErr w:type="spellStart"/>
      <w:r>
        <w:t>Otmani</w:t>
      </w:r>
      <w:proofErr w:type="spellEnd"/>
      <w:r>
        <w:t xml:space="preserve"> que SM le Roi Mohammed VI a nommé, le mercredi 05 avril 2017, Chef du gouvernement, est né le 16 janvier 1956 à </w:t>
      </w:r>
      <w:proofErr w:type="spellStart"/>
      <w:r>
        <w:t>Inzegane</w:t>
      </w:r>
      <w:proofErr w:type="spellEnd"/>
      <w:r>
        <w:t xml:space="preserve">. </w:t>
      </w:r>
    </w:p>
    <w:p w:rsidR="009504FD" w:rsidRDefault="009504FD" w:rsidP="000B63BE">
      <w:pPr>
        <w:jc w:val="both"/>
      </w:pPr>
      <w:r>
        <w:t xml:space="preserve">M. El </w:t>
      </w:r>
      <w:proofErr w:type="spellStart"/>
      <w:r>
        <w:t>Otmani</w:t>
      </w:r>
      <w:proofErr w:type="spellEnd"/>
      <w:r>
        <w:t xml:space="preserve"> est titulaire d'un doctorat en médecine générale de la Faculté de médecine et de pharmacie de Casablanca (1986), d'un diplôme en psychiatrie du CHU de Casablanca (1994) et d'un DES en études islamiques à la Faculté des lettres de Rabat (1999). </w:t>
      </w:r>
    </w:p>
    <w:p w:rsidR="009504FD" w:rsidRDefault="009504FD" w:rsidP="009504FD">
      <w:pPr>
        <w:jc w:val="both"/>
      </w:pPr>
      <w:r>
        <w:t xml:space="preserve">Il a exercé en tant que psychiatre à l'Hôpital de psychiatrie à </w:t>
      </w:r>
      <w:proofErr w:type="spellStart"/>
      <w:r>
        <w:t>Berrechid</w:t>
      </w:r>
      <w:proofErr w:type="spellEnd"/>
      <w:r>
        <w:t xml:space="preserve"> entre 1994 et 1997, médecin en spécialisation de psychiatrie au CHU de Casablanca (1990-94) et médecin généraliste entre 1987 et 1990. </w:t>
      </w:r>
    </w:p>
    <w:p w:rsidR="009504FD" w:rsidRDefault="009504FD" w:rsidP="009504FD">
      <w:pPr>
        <w:jc w:val="both"/>
      </w:pPr>
      <w:r>
        <w:t xml:space="preserve">Sa carrière politique, qui a débuté en 1981 alors qu'il était à la faculté, l’a vu occuper plusieurs responsabilités politiques et partisanes, dont celle de ministre des Affaires étrangères et de la Coopération en 2012, fonction qu’il quitta en octobre 2013 dans le cadre d’un remaniement ministériel. </w:t>
      </w:r>
    </w:p>
    <w:p w:rsidR="009504FD" w:rsidRDefault="009504FD" w:rsidP="000B63BE">
      <w:pPr>
        <w:jc w:val="both"/>
      </w:pPr>
      <w:r>
        <w:t xml:space="preserve">M. El </w:t>
      </w:r>
      <w:proofErr w:type="spellStart"/>
      <w:r>
        <w:t>Otmani</w:t>
      </w:r>
      <w:proofErr w:type="spellEnd"/>
      <w:r>
        <w:t xml:space="preserve"> a occupé également plusieurs postes dont ceux de vice-président de la Chambre des représentants (2010-2011), membre de la commission des Affaires étrangères et de la Défense de la même Chambre (2001-2002), membre du conseil maghrébin de la Choura depuis 2002 et membre du Congrès général des partis arabes. </w:t>
      </w:r>
    </w:p>
    <w:p w:rsidR="009504FD" w:rsidRDefault="009504FD" w:rsidP="009504FD">
      <w:pPr>
        <w:jc w:val="both"/>
      </w:pPr>
      <w:r>
        <w:t xml:space="preserve">Il a été élu membre de la Chambre des représentants successivement aux élections de 1997, 2002, 2007 et 2011. Aux élections législatives d’octobre 2016, il a été réélu dans la circonscription de Mohammedia. </w:t>
      </w:r>
    </w:p>
    <w:p w:rsidR="009504FD" w:rsidRDefault="009504FD" w:rsidP="000B63BE">
      <w:pPr>
        <w:jc w:val="both"/>
      </w:pPr>
      <w:r>
        <w:t xml:space="preserve">Concernant l'activité partisane, M. </w:t>
      </w:r>
      <w:proofErr w:type="spellStart"/>
      <w:r>
        <w:t>Otmani</w:t>
      </w:r>
      <w:proofErr w:type="spellEnd"/>
      <w:r>
        <w:t xml:space="preserve"> est, depuis 2008, président du Conseil national du </w:t>
      </w:r>
      <w:proofErr w:type="spellStart"/>
      <w:r>
        <w:t>du</w:t>
      </w:r>
      <w:proofErr w:type="spellEnd"/>
      <w:r>
        <w:t xml:space="preserve"> Parti de la justice et du développement (PJD), après avoir occupé les postes de Secrétaire général (2004-2008) et secrétaire général adjoint du parti (1999-2004). Entre 1998 et 1999, il fut directeur du Mouvement populaire constitutionnel démocratique (parti qui deviendra plus tard le PJD). </w:t>
      </w:r>
    </w:p>
    <w:p w:rsidR="009504FD" w:rsidRDefault="009504FD" w:rsidP="009504FD">
      <w:pPr>
        <w:jc w:val="both"/>
      </w:pPr>
      <w:r>
        <w:t xml:space="preserve">Son parcours académique a été marqué par plusieurs activités scientifiques et culturelles, notamment comme membre du bureau exécutif de l’association de la </w:t>
      </w:r>
      <w:proofErr w:type="spellStart"/>
      <w:r>
        <w:t>Rabita</w:t>
      </w:r>
      <w:proofErr w:type="spellEnd"/>
      <w:r>
        <w:t xml:space="preserve"> </w:t>
      </w:r>
      <w:proofErr w:type="gramStart"/>
      <w:r>
        <w:t>des ouléma</w:t>
      </w:r>
      <w:proofErr w:type="gramEnd"/>
      <w:r>
        <w:t xml:space="preserve"> de Dar Al Hadith Al </w:t>
      </w:r>
      <w:proofErr w:type="spellStart"/>
      <w:r>
        <w:t>Hassania</w:t>
      </w:r>
      <w:proofErr w:type="spellEnd"/>
      <w:r>
        <w:t xml:space="preserve">, membre fondateur de l’Association marocaine de l’histoire de la médecine et de la Bibliothèque Hassan II des recherches scientifiques et médicales. </w:t>
      </w:r>
    </w:p>
    <w:p w:rsidR="009504FD" w:rsidRDefault="009504FD" w:rsidP="000B63BE">
      <w:pPr>
        <w:jc w:val="both"/>
      </w:pPr>
      <w:r>
        <w:t xml:space="preserve">M. El </w:t>
      </w:r>
      <w:proofErr w:type="spellStart"/>
      <w:r>
        <w:t>Otmani</w:t>
      </w:r>
      <w:proofErr w:type="spellEnd"/>
      <w:r>
        <w:t xml:space="preserve"> est l’auteur de plusieurs livres et publications sur le </w:t>
      </w:r>
      <w:proofErr w:type="spellStart"/>
      <w:r>
        <w:t>fikh</w:t>
      </w:r>
      <w:proofErr w:type="spellEnd"/>
      <w:r>
        <w:t xml:space="preserve">, la question de la femme en Islam et la médecine générale au Maroc. Il a également publié plusieurs articles dans des revues arabes et françaises sur les mêmes sujets. </w:t>
      </w:r>
    </w:p>
    <w:p w:rsidR="00D1309D" w:rsidRDefault="009504FD" w:rsidP="000B63BE">
      <w:pPr>
        <w:jc w:val="both"/>
      </w:pPr>
      <w:r>
        <w:t xml:space="preserve">M. El </w:t>
      </w:r>
      <w:proofErr w:type="spellStart"/>
      <w:r>
        <w:t>Otmani</w:t>
      </w:r>
      <w:proofErr w:type="spellEnd"/>
      <w:r>
        <w:t xml:space="preserve"> est marié et père de trois enfants.</w:t>
      </w:r>
    </w:p>
    <w:sectPr w:rsidR="00D1309D" w:rsidSect="00D13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013E5"/>
    <w:rsid w:val="000B63BE"/>
    <w:rsid w:val="00102423"/>
    <w:rsid w:val="003B4DFE"/>
    <w:rsid w:val="005013E5"/>
    <w:rsid w:val="006B6EC2"/>
    <w:rsid w:val="009504FD"/>
    <w:rsid w:val="00A55668"/>
    <w:rsid w:val="00BD7DD9"/>
    <w:rsid w:val="00D1309D"/>
    <w:rsid w:val="00DC11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dc:creator>
  <cp:lastModifiedBy>Mostapha EZZARAII</cp:lastModifiedBy>
  <cp:revision>2</cp:revision>
  <dcterms:created xsi:type="dcterms:W3CDTF">2018-02-22T11:43:00Z</dcterms:created>
  <dcterms:modified xsi:type="dcterms:W3CDTF">2018-02-22T11:43:00Z</dcterms:modified>
</cp:coreProperties>
</file>