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4A" w:rsidRDefault="00DE0A4A" w:rsidP="00DE0A4A">
      <w:pPr>
        <w:jc w:val="center"/>
        <w:rPr>
          <w:b/>
          <w:color w:val="0070C0"/>
          <w:sz w:val="28"/>
          <w:szCs w:val="28"/>
        </w:rPr>
      </w:pPr>
      <w:r w:rsidRPr="00DE0A4A">
        <w:rPr>
          <w:b/>
          <w:color w:val="0070C0"/>
          <w:sz w:val="28"/>
          <w:szCs w:val="28"/>
        </w:rPr>
        <w:t xml:space="preserve">Biographie de </w:t>
      </w:r>
      <w:r w:rsidR="00860F8D" w:rsidRPr="00860F8D">
        <w:rPr>
          <w:b/>
          <w:color w:val="0070C0"/>
          <w:sz w:val="28"/>
          <w:szCs w:val="28"/>
        </w:rPr>
        <w:t xml:space="preserve">Mme </w:t>
      </w:r>
      <w:proofErr w:type="spellStart"/>
      <w:r w:rsidRPr="00DE0A4A">
        <w:rPr>
          <w:b/>
          <w:color w:val="0070C0"/>
          <w:sz w:val="28"/>
          <w:szCs w:val="28"/>
        </w:rPr>
        <w:t>Bassima</w:t>
      </w:r>
      <w:proofErr w:type="spellEnd"/>
      <w:r w:rsidRPr="00DE0A4A">
        <w:rPr>
          <w:b/>
          <w:color w:val="0070C0"/>
          <w:sz w:val="28"/>
          <w:szCs w:val="28"/>
        </w:rPr>
        <w:t xml:space="preserve"> El </w:t>
      </w:r>
      <w:proofErr w:type="spellStart"/>
      <w:r w:rsidRPr="00DE0A4A">
        <w:rPr>
          <w:b/>
          <w:color w:val="0070C0"/>
          <w:sz w:val="28"/>
          <w:szCs w:val="28"/>
        </w:rPr>
        <w:t>Hakkaoui</w:t>
      </w:r>
      <w:proofErr w:type="spellEnd"/>
    </w:p>
    <w:p w:rsidR="00DE0A4A" w:rsidRPr="00DE0A4A" w:rsidRDefault="00DE0A4A" w:rsidP="00DE0A4A">
      <w:pPr>
        <w:jc w:val="center"/>
        <w:rPr>
          <w:b/>
          <w:color w:val="0070C0"/>
          <w:sz w:val="28"/>
          <w:szCs w:val="28"/>
        </w:rPr>
      </w:pPr>
    </w:p>
    <w:p w:rsidR="00DE0A4A" w:rsidRDefault="00DE0A4A" w:rsidP="00DE0A4A">
      <w:r>
        <w:t xml:space="preserve">Mme </w:t>
      </w:r>
      <w:proofErr w:type="spellStart"/>
      <w:r>
        <w:t>Bassima</w:t>
      </w:r>
      <w:proofErr w:type="spellEnd"/>
      <w:r>
        <w:t xml:space="preserve"> El </w:t>
      </w:r>
      <w:proofErr w:type="spellStart"/>
      <w:r>
        <w:t>Hakkaoui</w:t>
      </w:r>
      <w:proofErr w:type="spellEnd"/>
      <w:r>
        <w:t xml:space="preserve"> que SM le Roi Mohammed VI a nommée, mercredi 05 avril 2017, ministre de la Famille, de la Solidarité, de l’Egalité et du Développement social, est née le 5 octobre 1960, à Casablanca. </w:t>
      </w:r>
    </w:p>
    <w:p w:rsidR="00DE0A4A" w:rsidRDefault="00DE0A4A" w:rsidP="00DE0A4A">
      <w:r>
        <w:t xml:space="preserve">Titulaire d'un DES en psychologie sociale, Mme El </w:t>
      </w:r>
      <w:proofErr w:type="spellStart"/>
      <w:r>
        <w:t>Hakkaoui</w:t>
      </w:r>
      <w:proofErr w:type="spellEnd"/>
      <w:r>
        <w:t xml:space="preserve"> occupait le poste de ministre de la solidarité, de la femme, de la famille et du développement social dans l'ancien gouvernement. Enseignante des sciences de l'éducation, elle a été députée au nom du Parti Justice et développement en 2002 et a occupé plusieurs postes au sein de son parti, notamment comme présidente de l'organisation des femmes du PJD. </w:t>
      </w:r>
    </w:p>
    <w:p w:rsidR="007311C0" w:rsidRDefault="00DE0A4A" w:rsidP="00DE0A4A">
      <w:r>
        <w:t xml:space="preserve">La nouvelle ministre est aussi membre de plusieurs organisations arabes et islamiques. Entre 2006 et 2007, Mme El </w:t>
      </w:r>
      <w:proofErr w:type="spellStart"/>
      <w:r>
        <w:t>Hakkaoui</w:t>
      </w:r>
      <w:proofErr w:type="spellEnd"/>
      <w:r>
        <w:t xml:space="preserve"> était à la tête de la commission des secteurs sociaux à la Chambre des représentants. Elle est l'auteur d'une série de recherches sur la femme, l'approche Genre et l'éducation, aux côtés de ses contributions à des </w:t>
      </w:r>
      <w:proofErr w:type="spellStart"/>
      <w:r>
        <w:t>oeuvres</w:t>
      </w:r>
      <w:proofErr w:type="spellEnd"/>
      <w:r>
        <w:t xml:space="preserve"> collectives traitant des mêmes thématiques.</w:t>
      </w:r>
    </w:p>
    <w:sectPr w:rsidR="007311C0" w:rsidSect="00E0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E0A4A"/>
    <w:rsid w:val="007311C0"/>
    <w:rsid w:val="00860F8D"/>
    <w:rsid w:val="00DE0A4A"/>
    <w:rsid w:val="00E0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Ibtissam</dc:creator>
  <cp:lastModifiedBy>Mostapha EZZARAII</cp:lastModifiedBy>
  <cp:revision>2</cp:revision>
  <dcterms:created xsi:type="dcterms:W3CDTF">2019-04-19T12:25:00Z</dcterms:created>
  <dcterms:modified xsi:type="dcterms:W3CDTF">2019-04-19T12:25:00Z</dcterms:modified>
</cp:coreProperties>
</file>